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1610" w14:textId="433CBEA7" w:rsidR="001B596B" w:rsidRPr="00545F15" w:rsidRDefault="00C770B1" w:rsidP="005615D2">
      <w:pPr>
        <w:tabs>
          <w:tab w:val="left" w:pos="5103"/>
        </w:tabs>
        <w:spacing w:before="240" w:line="276" w:lineRule="auto"/>
        <w:rPr>
          <w:b/>
        </w:rPr>
      </w:pPr>
      <w:r>
        <w:rPr>
          <w:b/>
        </w:rPr>
        <w:t>Ringmajanduse juhtrühma 08.10</w:t>
      </w:r>
      <w:r w:rsidR="001B596B" w:rsidRPr="00545F15">
        <w:rPr>
          <w:b/>
        </w:rPr>
        <w:t>.2020 elektro</w:t>
      </w:r>
      <w:r>
        <w:rPr>
          <w:b/>
        </w:rPr>
        <w:t>onilise koosoleku protokoll nr 2</w:t>
      </w:r>
    </w:p>
    <w:p w14:paraId="066D22AE" w14:textId="77777777" w:rsidR="001B596B" w:rsidRPr="00545F15" w:rsidRDefault="001B596B" w:rsidP="005615D2">
      <w:pPr>
        <w:tabs>
          <w:tab w:val="left" w:pos="5103"/>
        </w:tabs>
        <w:spacing w:before="240" w:line="276" w:lineRule="auto"/>
        <w:rPr>
          <w:b/>
        </w:rPr>
      </w:pPr>
    </w:p>
    <w:p w14:paraId="23D82FE6" w14:textId="43078175" w:rsidR="001B596B" w:rsidRPr="00545F15" w:rsidRDefault="00C770B1" w:rsidP="005615D2">
      <w:pPr>
        <w:spacing w:after="240" w:line="276" w:lineRule="auto"/>
      </w:pPr>
      <w:r>
        <w:t>Koosoleku algus 18.10.2020 kell 13.00, lõpp kell 14</w:t>
      </w:r>
      <w:r w:rsidR="001B596B" w:rsidRPr="00545F15">
        <w:t>.00</w:t>
      </w:r>
    </w:p>
    <w:p w14:paraId="37B2575B" w14:textId="77777777" w:rsidR="001B596B" w:rsidRPr="00545F15" w:rsidRDefault="001B596B" w:rsidP="005615D2">
      <w:pPr>
        <w:spacing w:line="276" w:lineRule="auto"/>
      </w:pPr>
      <w:r w:rsidRPr="00545F15">
        <w:t xml:space="preserve">Juhtrühma esimees: Kaupo Heinma  </w:t>
      </w:r>
    </w:p>
    <w:p w14:paraId="4FCE1EDE" w14:textId="77777777" w:rsidR="001B596B" w:rsidRPr="00545F15" w:rsidRDefault="001B596B" w:rsidP="005615D2">
      <w:pPr>
        <w:spacing w:line="276" w:lineRule="auto"/>
      </w:pPr>
    </w:p>
    <w:p w14:paraId="3182F833" w14:textId="46450C05" w:rsidR="001B596B" w:rsidRPr="00545F15" w:rsidRDefault="00C770B1" w:rsidP="005615D2">
      <w:pPr>
        <w:spacing w:line="276" w:lineRule="auto"/>
        <w:rPr>
          <w:i/>
        </w:rPr>
      </w:pPr>
      <w:r>
        <w:t>Osalesid: Triin Reisner,</w:t>
      </w:r>
      <w:r w:rsidR="001B596B" w:rsidRPr="00545F15">
        <w:t xml:space="preserve"> Velda Buldas, Kristi Talving</w:t>
      </w:r>
      <w:r>
        <w:t xml:space="preserve">, Rait Kuuse, </w:t>
      </w:r>
      <w:r w:rsidR="001B596B" w:rsidRPr="00545F15">
        <w:t xml:space="preserve">Marek Uusküla, Mihkel Krusberg, Sigrid Soomlais, Krista Kupits, </w:t>
      </w:r>
      <w:r w:rsidR="00B32114">
        <w:t xml:space="preserve">Allan Pilviste, </w:t>
      </w:r>
      <w:r>
        <w:t>Andres Sang</w:t>
      </w:r>
      <w:r w:rsidR="0088053C">
        <w:t xml:space="preserve">, </w:t>
      </w:r>
      <w:r>
        <w:t xml:space="preserve">Argo Peepson, Thea </w:t>
      </w:r>
      <w:r w:rsidR="0020445C">
        <w:t>Palm, Mihkel Kangur, Tea Varrak</w:t>
      </w:r>
    </w:p>
    <w:p w14:paraId="152A85F4" w14:textId="77777777" w:rsidR="001B596B" w:rsidRPr="00545F15" w:rsidRDefault="001B596B" w:rsidP="005615D2">
      <w:pPr>
        <w:spacing w:line="276" w:lineRule="auto"/>
      </w:pPr>
    </w:p>
    <w:p w14:paraId="0A2F4B3D" w14:textId="0CB740B9" w:rsidR="001B596B" w:rsidRPr="00545F15" w:rsidRDefault="001B596B" w:rsidP="005615D2">
      <w:pPr>
        <w:spacing w:before="480" w:after="240" w:line="276" w:lineRule="auto"/>
      </w:pPr>
      <w:r w:rsidRPr="00545F15">
        <w:t>PÄEVAKORD</w:t>
      </w:r>
    </w:p>
    <w:p w14:paraId="53660C12" w14:textId="77777777" w:rsidR="001B596B" w:rsidRPr="00545F15" w:rsidRDefault="001B596B" w:rsidP="005615D2">
      <w:pPr>
        <w:tabs>
          <w:tab w:val="left" w:pos="5103"/>
        </w:tabs>
        <w:spacing w:before="240" w:line="276" w:lineRule="auto"/>
        <w:rPr>
          <w:b/>
        </w:rPr>
      </w:pPr>
      <w:r w:rsidRPr="00545F15">
        <w:rPr>
          <w:b/>
        </w:rPr>
        <w:t>Ringmajanduse juhtrühma 10.06.2020 elektroonilise koosoleku päevakord</w:t>
      </w:r>
    </w:p>
    <w:p w14:paraId="0CE9EF20" w14:textId="77777777" w:rsidR="001B596B" w:rsidRPr="00545F15" w:rsidRDefault="001B596B" w:rsidP="005615D2">
      <w:pPr>
        <w:tabs>
          <w:tab w:val="left" w:pos="5103"/>
        </w:tabs>
        <w:spacing w:before="240" w:line="276" w:lineRule="auto"/>
        <w:rPr>
          <w:b/>
        </w:rPr>
      </w:pPr>
    </w:p>
    <w:p w14:paraId="05875746" w14:textId="77777777" w:rsidR="001B596B" w:rsidRPr="00545F15" w:rsidRDefault="001B596B" w:rsidP="005615D2">
      <w:pPr>
        <w:pStyle w:val="Loendilik"/>
        <w:numPr>
          <w:ilvl w:val="0"/>
          <w:numId w:val="1"/>
        </w:numPr>
        <w:tabs>
          <w:tab w:val="left" w:pos="4680"/>
        </w:tabs>
        <w:spacing w:line="100" w:lineRule="atLeast"/>
        <w:jc w:val="both"/>
        <w:rPr>
          <w:rFonts w:ascii="Times New Roman" w:hAnsi="Times New Roman"/>
          <w:b/>
          <w:sz w:val="24"/>
          <w:szCs w:val="24"/>
        </w:rPr>
      </w:pPr>
      <w:r w:rsidRPr="00545F15">
        <w:rPr>
          <w:rFonts w:ascii="Times New Roman" w:hAnsi="Times New Roman"/>
          <w:b/>
          <w:sz w:val="24"/>
          <w:szCs w:val="24"/>
        </w:rPr>
        <w:t>Sissejuhatus</w:t>
      </w:r>
    </w:p>
    <w:p w14:paraId="342BD832" w14:textId="77777777" w:rsidR="001B596B" w:rsidRPr="00545F15" w:rsidRDefault="001B596B" w:rsidP="005615D2">
      <w:pPr>
        <w:pStyle w:val="Loendilik"/>
        <w:tabs>
          <w:tab w:val="left" w:pos="4680"/>
        </w:tabs>
        <w:spacing w:line="100" w:lineRule="atLeast"/>
        <w:ind w:left="360"/>
        <w:jc w:val="both"/>
        <w:rPr>
          <w:rFonts w:ascii="Times New Roman" w:hAnsi="Times New Roman"/>
          <w:b/>
          <w:sz w:val="24"/>
          <w:szCs w:val="24"/>
        </w:rPr>
      </w:pPr>
    </w:p>
    <w:p w14:paraId="1111BFBF" w14:textId="6204A250" w:rsidR="001B596B" w:rsidRPr="00545F15" w:rsidRDefault="001B596B" w:rsidP="005615D2">
      <w:pPr>
        <w:pStyle w:val="Maavaradekomisjoninimekiri"/>
        <w:widowControl/>
        <w:numPr>
          <w:ilvl w:val="1"/>
          <w:numId w:val="1"/>
        </w:numPr>
        <w:suppressAutoHyphens w:val="0"/>
        <w:spacing w:after="160" w:line="240" w:lineRule="auto"/>
        <w:ind w:left="771" w:hanging="431"/>
        <w:rPr>
          <w:sz w:val="24"/>
          <w:szCs w:val="24"/>
        </w:rPr>
      </w:pPr>
      <w:r w:rsidRPr="00545F15">
        <w:rPr>
          <w:sz w:val="24"/>
          <w:szCs w:val="24"/>
        </w:rPr>
        <w:t xml:space="preserve">Keskkonnaministeeriumi </w:t>
      </w:r>
      <w:r w:rsidR="00C770B1">
        <w:rPr>
          <w:sz w:val="24"/>
          <w:szCs w:val="24"/>
        </w:rPr>
        <w:t>sissejuhatus</w:t>
      </w:r>
    </w:p>
    <w:p w14:paraId="1F70D863" w14:textId="77777777" w:rsidR="001B596B" w:rsidRPr="00545F15" w:rsidRDefault="001B596B" w:rsidP="005615D2">
      <w:pPr>
        <w:pStyle w:val="Loendilik"/>
        <w:numPr>
          <w:ilvl w:val="0"/>
          <w:numId w:val="1"/>
        </w:numPr>
        <w:tabs>
          <w:tab w:val="left" w:pos="4680"/>
        </w:tabs>
        <w:spacing w:line="100" w:lineRule="atLeast"/>
        <w:jc w:val="both"/>
        <w:rPr>
          <w:rFonts w:ascii="Times New Roman" w:hAnsi="Times New Roman"/>
          <w:b/>
          <w:sz w:val="24"/>
          <w:szCs w:val="24"/>
        </w:rPr>
      </w:pPr>
      <w:r w:rsidRPr="00545F15">
        <w:rPr>
          <w:rFonts w:ascii="Times New Roman" w:hAnsi="Times New Roman"/>
          <w:b/>
          <w:sz w:val="24"/>
          <w:szCs w:val="24"/>
        </w:rPr>
        <w:t>Arutelu</w:t>
      </w:r>
    </w:p>
    <w:p w14:paraId="472A179F" w14:textId="77777777" w:rsidR="001B596B" w:rsidRPr="00545F15" w:rsidRDefault="001B596B" w:rsidP="005615D2">
      <w:pPr>
        <w:pStyle w:val="Loendilik"/>
        <w:widowControl w:val="0"/>
        <w:tabs>
          <w:tab w:val="left" w:pos="4680"/>
        </w:tabs>
        <w:suppressAutoHyphens/>
        <w:spacing w:line="100" w:lineRule="atLeast"/>
        <w:ind w:left="360"/>
        <w:contextualSpacing/>
        <w:jc w:val="both"/>
        <w:rPr>
          <w:rFonts w:ascii="Times New Roman" w:eastAsia="Tahoma" w:hAnsi="Times New Roman"/>
          <w:kern w:val="1"/>
          <w:sz w:val="24"/>
          <w:szCs w:val="24"/>
        </w:rPr>
      </w:pPr>
    </w:p>
    <w:p w14:paraId="02998B3D" w14:textId="40D0F492" w:rsidR="001B596B" w:rsidRPr="00545F15" w:rsidRDefault="00C770B1" w:rsidP="005615D2">
      <w:pPr>
        <w:pStyle w:val="Maavaradekomisjoninimekiri"/>
        <w:widowControl/>
        <w:numPr>
          <w:ilvl w:val="1"/>
          <w:numId w:val="1"/>
        </w:numPr>
        <w:suppressAutoHyphens w:val="0"/>
        <w:spacing w:after="160" w:line="240" w:lineRule="auto"/>
        <w:ind w:left="771" w:hanging="431"/>
        <w:rPr>
          <w:sz w:val="24"/>
          <w:szCs w:val="24"/>
        </w:rPr>
      </w:pPr>
      <w:r w:rsidRPr="5F7072B0">
        <w:rPr>
          <w:b/>
          <w:bCs/>
          <w:sz w:val="24"/>
          <w:szCs w:val="24"/>
        </w:rPr>
        <w:t>Ringmajanduse uuring</w:t>
      </w:r>
      <w:r w:rsidRPr="00545F15">
        <w:rPr>
          <w:sz w:val="24"/>
          <w:szCs w:val="24"/>
        </w:rPr>
        <w:t xml:space="preserve"> </w:t>
      </w:r>
    </w:p>
    <w:p w14:paraId="577F46D3" w14:textId="59B2D761" w:rsidR="001B596B" w:rsidRDefault="00C770B1" w:rsidP="005615D2">
      <w:pPr>
        <w:pStyle w:val="Maavaradekomisjoninimekiri"/>
        <w:widowControl/>
        <w:numPr>
          <w:ilvl w:val="1"/>
          <w:numId w:val="1"/>
        </w:numPr>
        <w:suppressAutoHyphens w:val="0"/>
        <w:spacing w:after="160" w:line="240" w:lineRule="auto"/>
        <w:ind w:left="771" w:hanging="431"/>
        <w:rPr>
          <w:sz w:val="24"/>
          <w:szCs w:val="24"/>
        </w:rPr>
      </w:pPr>
      <w:r w:rsidRPr="00EB036B">
        <w:rPr>
          <w:b/>
          <w:sz w:val="24"/>
          <w:szCs w:val="24"/>
        </w:rPr>
        <w:t>Ringmajanduse ekspertkogu</w:t>
      </w:r>
    </w:p>
    <w:p w14:paraId="3CFD8CD7" w14:textId="75D609EF" w:rsidR="00C770B1" w:rsidRPr="00545F15" w:rsidRDefault="00C770B1" w:rsidP="005615D2">
      <w:pPr>
        <w:pStyle w:val="Maavaradekomisjoninimekiri"/>
        <w:widowControl/>
        <w:numPr>
          <w:ilvl w:val="1"/>
          <w:numId w:val="1"/>
        </w:numPr>
        <w:suppressAutoHyphens w:val="0"/>
        <w:spacing w:after="160" w:line="240" w:lineRule="auto"/>
        <w:ind w:left="771" w:hanging="431"/>
        <w:rPr>
          <w:sz w:val="24"/>
          <w:szCs w:val="24"/>
        </w:rPr>
      </w:pPr>
      <w:r w:rsidRPr="00EB036B">
        <w:rPr>
          <w:b/>
          <w:sz w:val="24"/>
          <w:szCs w:val="24"/>
        </w:rPr>
        <w:t>Ringmajanduse edasised tegevused</w:t>
      </w:r>
    </w:p>
    <w:p w14:paraId="48CCF82D" w14:textId="77777777" w:rsidR="001B596B" w:rsidRPr="00545F15" w:rsidRDefault="001B596B" w:rsidP="005615D2">
      <w:pPr>
        <w:widowControl/>
        <w:suppressAutoHyphens w:val="0"/>
        <w:spacing w:after="160" w:line="259" w:lineRule="auto"/>
        <w:rPr>
          <w:rFonts w:eastAsia="Tahoma"/>
          <w:color w:val="000000" w:themeColor="text1"/>
          <w:kern w:val="0"/>
          <w:lang w:eastAsia="ar-SA" w:bidi="ar-SA"/>
        </w:rPr>
      </w:pPr>
      <w:r w:rsidRPr="00545F15">
        <w:br w:type="page"/>
      </w:r>
    </w:p>
    <w:p w14:paraId="7A59B9ED" w14:textId="15B3C30D" w:rsidR="001B596B" w:rsidRPr="00545F15" w:rsidRDefault="00C770B1" w:rsidP="005615D2">
      <w:pPr>
        <w:pStyle w:val="Loendilik"/>
        <w:widowControl w:val="0"/>
        <w:tabs>
          <w:tab w:val="left" w:pos="4680"/>
        </w:tabs>
        <w:suppressAutoHyphens/>
        <w:spacing w:line="100" w:lineRule="atLeast"/>
        <w:ind w:left="792"/>
        <w:jc w:val="both"/>
        <w:rPr>
          <w:rFonts w:ascii="Times New Roman" w:eastAsia="SimSun" w:hAnsi="Times New Roman"/>
          <w:b/>
          <w:kern w:val="2"/>
          <w:sz w:val="24"/>
          <w:szCs w:val="24"/>
          <w:lang w:eastAsia="zh-CN" w:bidi="hi-IN"/>
        </w:rPr>
      </w:pPr>
      <w:r>
        <w:rPr>
          <w:rFonts w:ascii="Times New Roman" w:eastAsia="SimSun" w:hAnsi="Times New Roman"/>
          <w:b/>
          <w:kern w:val="2"/>
          <w:sz w:val="24"/>
          <w:szCs w:val="24"/>
          <w:lang w:eastAsia="zh-CN" w:bidi="hi-IN"/>
        </w:rPr>
        <w:lastRenderedPageBreak/>
        <w:t>Ringmajanduse juhtrühma 08.10</w:t>
      </w:r>
      <w:r w:rsidR="001B596B" w:rsidRPr="00545F15">
        <w:rPr>
          <w:rFonts w:ascii="Times New Roman" w:eastAsia="SimSun" w:hAnsi="Times New Roman"/>
          <w:b/>
          <w:kern w:val="2"/>
          <w:sz w:val="24"/>
          <w:szCs w:val="24"/>
          <w:lang w:eastAsia="zh-CN" w:bidi="hi-IN"/>
        </w:rPr>
        <w:t>.2020 elektroonilise arutelu</w:t>
      </w:r>
    </w:p>
    <w:p w14:paraId="5F3EA24C" w14:textId="77777777" w:rsidR="001B596B" w:rsidRPr="00545F15" w:rsidRDefault="001B596B" w:rsidP="005615D2">
      <w:pPr>
        <w:spacing w:line="200" w:lineRule="atLeast"/>
        <w:ind w:firstLine="360"/>
        <w:rPr>
          <w:b/>
        </w:rPr>
      </w:pPr>
      <w:r w:rsidRPr="00545F15">
        <w:rPr>
          <w:b/>
        </w:rPr>
        <w:t xml:space="preserve"> protokollilised otsused</w:t>
      </w:r>
    </w:p>
    <w:p w14:paraId="00E5185A" w14:textId="77777777" w:rsidR="001B596B" w:rsidRPr="00545F15" w:rsidRDefault="001B596B" w:rsidP="005615D2">
      <w:pPr>
        <w:spacing w:line="200" w:lineRule="atLeast"/>
        <w:ind w:firstLine="360"/>
        <w:rPr>
          <w:b/>
        </w:rPr>
      </w:pPr>
    </w:p>
    <w:p w14:paraId="6FE3E6E5" w14:textId="77777777" w:rsidR="001B596B" w:rsidRPr="00545F15" w:rsidRDefault="001B596B" w:rsidP="005615D2">
      <w:pPr>
        <w:spacing w:line="200" w:lineRule="atLeast"/>
        <w:ind w:firstLine="360"/>
        <w:rPr>
          <w:b/>
        </w:rPr>
      </w:pPr>
    </w:p>
    <w:p w14:paraId="151DD3DC" w14:textId="77777777" w:rsidR="001B596B" w:rsidRPr="00545F15" w:rsidRDefault="001B596B" w:rsidP="005615D2">
      <w:pPr>
        <w:spacing w:line="200" w:lineRule="atLeast"/>
        <w:ind w:firstLine="360"/>
        <w:rPr>
          <w:b/>
        </w:rPr>
      </w:pPr>
    </w:p>
    <w:p w14:paraId="345556E5" w14:textId="07EC9228" w:rsidR="002F3E15" w:rsidRDefault="00C770B1" w:rsidP="005615D2">
      <w:pPr>
        <w:spacing w:after="240" w:line="276" w:lineRule="auto"/>
        <w:rPr>
          <w:rStyle w:val="OtsusednumbritegaMrk"/>
          <w:rFonts w:eastAsia="Arial"/>
        </w:rPr>
      </w:pPr>
      <w:r>
        <w:rPr>
          <w:rStyle w:val="OtsusednumbritegaMrk"/>
          <w:rFonts w:eastAsia="Arial"/>
        </w:rPr>
        <w:t>Elektrooniline arutelu toimus 08.10.2020 kell 13</w:t>
      </w:r>
      <w:r w:rsidR="001B596B" w:rsidRPr="00545F15">
        <w:rPr>
          <w:rStyle w:val="OtsusednumbritegaMrk"/>
          <w:rFonts w:eastAsia="Arial"/>
        </w:rPr>
        <w:t xml:space="preserve">.00 </w:t>
      </w:r>
      <w:r>
        <w:rPr>
          <w:rStyle w:val="OtsusednumbritegaMrk"/>
          <w:rFonts w:eastAsia="Arial"/>
        </w:rPr>
        <w:t>kuni 14</w:t>
      </w:r>
      <w:r w:rsidR="001B596B" w:rsidRPr="00545F15">
        <w:rPr>
          <w:rStyle w:val="OtsusednumbritegaMrk"/>
          <w:rFonts w:eastAsia="Arial"/>
        </w:rPr>
        <w:t>.00</w:t>
      </w:r>
      <w:r w:rsidR="001B596B" w:rsidRPr="00545F15">
        <w:rPr>
          <w:rStyle w:val="OtsusednumbritegaMrk"/>
          <w:rFonts w:eastAsia="Arial"/>
          <w:i/>
        </w:rPr>
        <w:t>.</w:t>
      </w:r>
      <w:r>
        <w:rPr>
          <w:rStyle w:val="OtsusednumbritegaMrk"/>
          <w:rFonts w:eastAsia="Arial"/>
        </w:rPr>
        <w:t xml:space="preserve"> Arutelus osales 13</w:t>
      </w:r>
      <w:r w:rsidR="0034470D">
        <w:rPr>
          <w:rStyle w:val="OtsusednumbritegaMrk"/>
          <w:rFonts w:eastAsia="Arial"/>
        </w:rPr>
        <w:t xml:space="preserve"> juhtrühma liiget.</w:t>
      </w:r>
    </w:p>
    <w:p w14:paraId="085BCCEA" w14:textId="40882F53" w:rsidR="00C770B1" w:rsidRDefault="00C770B1" w:rsidP="00C770B1">
      <w:pPr>
        <w:spacing w:after="240" w:line="276" w:lineRule="auto"/>
        <w:rPr>
          <w:rStyle w:val="OtsusednumbritegaMrk"/>
          <w:rFonts w:eastAsia="Arial"/>
        </w:rPr>
      </w:pPr>
      <w:r>
        <w:rPr>
          <w:rStyle w:val="OtsusednumbritegaMrk"/>
          <w:rFonts w:eastAsia="Arial"/>
        </w:rPr>
        <w:t xml:space="preserve">Sissejuhatus. </w:t>
      </w:r>
      <w:r w:rsidRPr="00C770B1">
        <w:rPr>
          <w:rStyle w:val="OtsusednumbritegaMrk"/>
          <w:rFonts w:eastAsia="Arial"/>
        </w:rPr>
        <w:t>Suvi on möödunud töökalt, täname ministeeriume kaasa mõtlemast nii alltöörühmade teemade osas ku</w:t>
      </w:r>
      <w:r>
        <w:rPr>
          <w:rStyle w:val="OtsusednumbritegaMrk"/>
          <w:rFonts w:eastAsia="Arial"/>
        </w:rPr>
        <w:t xml:space="preserve">i ka ekspertkogu liikmete osas. </w:t>
      </w:r>
      <w:r w:rsidRPr="00C770B1">
        <w:rPr>
          <w:rStyle w:val="OtsusednumbritegaMrk"/>
          <w:rFonts w:eastAsia="Arial"/>
        </w:rPr>
        <w:t>Tänaseks oleme teinud ettepaneku 14 eksperdile ekspertrühmas osalemiseks ning sooviksime nee</w:t>
      </w:r>
      <w:r>
        <w:rPr>
          <w:rStyle w:val="OtsusednumbritegaMrk"/>
          <w:rFonts w:eastAsia="Arial"/>
        </w:rPr>
        <w:t xml:space="preserve">d nimed käskkirjaga kinnitada. </w:t>
      </w:r>
      <w:r w:rsidRPr="00C770B1">
        <w:rPr>
          <w:rStyle w:val="OtsusednumbritegaMrk"/>
          <w:rFonts w:eastAsia="Arial"/>
        </w:rPr>
        <w:t xml:space="preserve">Tänase arutelu eesmärk on kinnitada ekspertkogu koosseis kui ka üle rääkida ootused ekspertkogule. Selle alusel saame vormistada lõpliku versiooni käskkirjast ja kokku kutsuda ka </w:t>
      </w:r>
      <w:r>
        <w:rPr>
          <w:rStyle w:val="OtsusednumbritegaMrk"/>
          <w:rFonts w:eastAsia="Arial"/>
        </w:rPr>
        <w:t xml:space="preserve">esimese ekspertkogu kohtumise. </w:t>
      </w:r>
      <w:r w:rsidRPr="00C770B1">
        <w:rPr>
          <w:rStyle w:val="OtsusednumbritegaMrk"/>
          <w:rFonts w:eastAsia="Arial"/>
        </w:rPr>
        <w:t>Aga enne veel kuulame kiiret ülevaadet ringmajanduse uuringu hetkeseisust, selleks on täna on siin Technopolis Groupist Mihkel Kangur, kes on uuringu teise osa juhtivekspert.</w:t>
      </w:r>
    </w:p>
    <w:p w14:paraId="550DFB9F" w14:textId="4FC94CBC" w:rsidR="00C770B1" w:rsidRDefault="00C770B1" w:rsidP="00C770B1">
      <w:pPr>
        <w:spacing w:after="240" w:line="276" w:lineRule="auto"/>
        <w:rPr>
          <w:rStyle w:val="OtsusednumbritegaMrk"/>
          <w:rFonts w:eastAsia="Arial"/>
        </w:rPr>
      </w:pPr>
      <w:r>
        <w:rPr>
          <w:rStyle w:val="OtsusednumbritegaMrk"/>
          <w:rFonts w:eastAsia="Arial"/>
        </w:rPr>
        <w:t xml:space="preserve">Mihkel Kangur: Technopolis oli hanke võitja, kuid töö ekspertide hulka kuuluvad inimesed erinevatest asutustest. Võrreldes augustikuuga, kui leping allkirjastati on toimunud mõned muudatused meeskonna liikmete osas. Meie jaoks oli oluline, et Technopolis saaks teha kõik kolm osa, mis hankes kirjeldatud oli. </w:t>
      </w:r>
    </w:p>
    <w:p w14:paraId="789197CB" w14:textId="4314E613" w:rsidR="00C770B1" w:rsidRDefault="00C770B1" w:rsidP="00C770B1">
      <w:pPr>
        <w:spacing w:after="240" w:line="276" w:lineRule="auto"/>
        <w:rPr>
          <w:rStyle w:val="OtsusednumbritegaMrk"/>
          <w:rFonts w:eastAsia="Arial"/>
        </w:rPr>
      </w:pPr>
      <w:r>
        <w:rPr>
          <w:rStyle w:val="OtsusednumbritegaMrk"/>
          <w:rFonts w:eastAsia="Arial"/>
        </w:rPr>
        <w:t xml:space="preserve">Ekspertide nimekiri: </w:t>
      </w:r>
      <w:r w:rsidR="004A40A7">
        <w:rPr>
          <w:rStyle w:val="OtsusednumbritegaMrk"/>
          <w:rFonts w:eastAsia="Arial"/>
        </w:rPr>
        <w:t xml:space="preserve">Kadri Kalle, </w:t>
      </w:r>
      <w:r w:rsidRPr="00C770B1">
        <w:rPr>
          <w:rStyle w:val="OtsusednumbritegaMrk"/>
          <w:rFonts w:eastAsia="Arial"/>
        </w:rPr>
        <w:t>Ingrid Hermet</w:t>
      </w:r>
      <w:r w:rsidR="004A40A7">
        <w:rPr>
          <w:rStyle w:val="OtsusednumbritegaMrk"/>
          <w:rFonts w:eastAsia="Arial"/>
        </w:rPr>
        <w:t xml:space="preserve">, Sirje Potisepp, </w:t>
      </w:r>
      <w:r w:rsidRPr="00C770B1">
        <w:rPr>
          <w:rStyle w:val="OtsusednumbritegaMrk"/>
          <w:rFonts w:eastAsia="Arial"/>
        </w:rPr>
        <w:t>Üllar Hu</w:t>
      </w:r>
      <w:r w:rsidR="004A40A7">
        <w:rPr>
          <w:rStyle w:val="OtsusednumbritegaMrk"/>
          <w:rFonts w:eastAsia="Arial"/>
        </w:rPr>
        <w:t>ik, Rain Kuldjärv, Ulrika Tuppits, Kadi Kenk, Tiia Plamus, Katrin Kull, Rainer Kruuba, Liisa Aavik, Triin Killing, Katri-Liis Lepik, Krisiina Esop</w:t>
      </w:r>
    </w:p>
    <w:p w14:paraId="050244C5" w14:textId="6558564C" w:rsidR="004A40A7" w:rsidRPr="00545F15" w:rsidRDefault="004A40A7" w:rsidP="00C770B1">
      <w:pPr>
        <w:spacing w:after="240" w:line="276" w:lineRule="auto"/>
        <w:rPr>
          <w:rStyle w:val="OtsusednumbritegaMrk"/>
          <w:rFonts w:eastAsia="Arial"/>
        </w:rPr>
      </w:pPr>
      <w:r>
        <w:rPr>
          <w:rStyle w:val="OtsusednumbritegaMrk"/>
          <w:rFonts w:eastAsia="Arial"/>
        </w:rPr>
        <w:t xml:space="preserve">Hanke tulemusel valmib terviklik ülevaade kuue valdkonna ringmajanduse hetkeolukorrast ning tulevikupotentsiaalist. Eesmärk on leida üles need kohad, kus on kõike suurem potentsiaal ringmajandust arendada. Uuring valmib 2021 aasta mais. Uuringu üheks osaks on ka huvigruppide intervjuud ning kohtumised. </w:t>
      </w:r>
    </w:p>
    <w:p w14:paraId="3E4C3D1F" w14:textId="3920F0E1" w:rsidR="000F4583" w:rsidRPr="004A40A7" w:rsidRDefault="000F4583" w:rsidP="003A1E10">
      <w:pPr>
        <w:pStyle w:val="Maavaradekomisjoninimekiri"/>
        <w:tabs>
          <w:tab w:val="left" w:pos="720"/>
        </w:tabs>
        <w:ind w:left="720" w:firstLine="0"/>
        <w:rPr>
          <w:sz w:val="24"/>
          <w:szCs w:val="24"/>
        </w:rPr>
      </w:pPr>
      <w:r w:rsidRPr="008D4752">
        <w:rPr>
          <w:b/>
          <w:i/>
          <w:sz w:val="24"/>
          <w:szCs w:val="24"/>
        </w:rPr>
        <w:t>Arutelu tulemus:</w:t>
      </w:r>
      <w:r w:rsidRPr="008D4752">
        <w:rPr>
          <w:i/>
          <w:sz w:val="24"/>
          <w:szCs w:val="24"/>
        </w:rPr>
        <w:t xml:space="preserve"> </w:t>
      </w:r>
      <w:r w:rsidR="004A40A7">
        <w:rPr>
          <w:i/>
          <w:sz w:val="24"/>
          <w:szCs w:val="24"/>
        </w:rPr>
        <w:t>Edastame vajadusel infot juhtrühma ja uuringu teostajate vahel, kui on mõni temaatiline ümarlaud planeeritud või kui on vaja leida isikuid/organisatsioone, kelle poole intervjuude raames pöörduda</w:t>
      </w:r>
    </w:p>
    <w:p w14:paraId="43290D4E" w14:textId="00A78398" w:rsidR="004A40A7" w:rsidRDefault="004A40A7" w:rsidP="004A40A7">
      <w:pPr>
        <w:pStyle w:val="Maavaradekomisjoninimekiri"/>
        <w:tabs>
          <w:tab w:val="left" w:pos="720"/>
        </w:tabs>
        <w:ind w:left="0" w:firstLine="0"/>
        <w:rPr>
          <w:rStyle w:val="OtsusednumbritegaMrk"/>
          <w:rFonts w:eastAsia="Arial"/>
        </w:rPr>
      </w:pPr>
      <w:r>
        <w:rPr>
          <w:rStyle w:val="OtsusednumbritegaMrk"/>
          <w:rFonts w:eastAsia="Arial"/>
        </w:rPr>
        <w:t xml:space="preserve">Kaupo Heinma: Eelmisel juhtrühma kohtumisel sai üle vaadatud kaasamise struktuuripuu ning </w:t>
      </w:r>
      <w:r w:rsidR="00690E42">
        <w:rPr>
          <w:rStyle w:val="OtsusednumbritegaMrk"/>
          <w:rFonts w:eastAsia="Arial"/>
        </w:rPr>
        <w:t xml:space="preserve">vaatamata sellele, et meil oli alguses teistsugune vaade, siis </w:t>
      </w:r>
      <w:r>
        <w:rPr>
          <w:rStyle w:val="OtsusednumbritegaMrk"/>
          <w:rFonts w:eastAsia="Arial"/>
        </w:rPr>
        <w:t xml:space="preserve">juhtrühma ettepanekul oleme moodustamas juhtrühmale toeks ekspertkogu. </w:t>
      </w:r>
      <w:r w:rsidRPr="004A40A7">
        <w:rPr>
          <w:rStyle w:val="OtsusednumbritegaMrk"/>
          <w:rFonts w:eastAsia="Arial"/>
        </w:rPr>
        <w:t>Oleme teinud ettepaneku mitmetele ekspertidele ekspertrühmas osalemiseks. Vestluste tulemusel on 14 inimest andnud nõusoleku osalemiseks.</w:t>
      </w:r>
      <w:r w:rsidR="00690E42">
        <w:rPr>
          <w:rStyle w:val="OtsusednumbritegaMrk"/>
          <w:rFonts w:eastAsia="Arial"/>
        </w:rPr>
        <w:t xml:space="preserve"> </w:t>
      </w:r>
    </w:p>
    <w:p w14:paraId="2407720A" w14:textId="6E43B7D4" w:rsidR="00690E42" w:rsidRPr="00690E42" w:rsidRDefault="00690E42" w:rsidP="00690E42">
      <w:pPr>
        <w:pStyle w:val="Maavaradekomisjoninimekiri"/>
        <w:tabs>
          <w:tab w:val="left" w:pos="720"/>
        </w:tabs>
        <w:ind w:left="1080"/>
        <w:rPr>
          <w:i/>
          <w:sz w:val="24"/>
          <w:szCs w:val="24"/>
        </w:rPr>
      </w:pPr>
      <w:r>
        <w:rPr>
          <w:i/>
          <w:sz w:val="24"/>
          <w:szCs w:val="24"/>
        </w:rPr>
        <w:t>(</w:t>
      </w:r>
      <w:r w:rsidRPr="000F1129">
        <w:rPr>
          <w:i/>
          <w:sz w:val="24"/>
          <w:szCs w:val="24"/>
        </w:rPr>
        <w:t>Katrin Pärgmäe  Paap Uspentski  Rauno Raal  Aveliina Helm  Mihkel Tammo  Priit Rohumaa  Olav Aarna  Ann Runnel  Peep Kuld  Margus Nõlvak  Raul Rebane  Harri Moora  Robert Kitt  Ants-Hannes Viira</w:t>
      </w:r>
      <w:r>
        <w:rPr>
          <w:i/>
          <w:sz w:val="24"/>
          <w:szCs w:val="24"/>
        </w:rPr>
        <w:t>)</w:t>
      </w:r>
    </w:p>
    <w:p w14:paraId="0E9B0E7D" w14:textId="4152A4F9" w:rsidR="00690E42" w:rsidRDefault="00690E42" w:rsidP="004A40A7">
      <w:pPr>
        <w:pStyle w:val="Maavaradekomisjoninimekiri"/>
        <w:tabs>
          <w:tab w:val="left" w:pos="720"/>
        </w:tabs>
        <w:ind w:left="0" w:firstLine="0"/>
        <w:rPr>
          <w:sz w:val="24"/>
          <w:szCs w:val="24"/>
        </w:rPr>
      </w:pPr>
      <w:r>
        <w:rPr>
          <w:sz w:val="24"/>
          <w:szCs w:val="24"/>
        </w:rPr>
        <w:t xml:space="preserve">Ekspertkogu sai loodud selliselt, et oleks võimalikult lai valdkondade kaetus ning teisalt, et kogusse kuuluvad inimesed oleksid eriilmelise taustaga. Maaeluministeeriumi ettepanekuga, mis nad tegid pärast esialgse nimekirja välja saatmist me arvestasime, et põllumajandus ei ole piisavalt kaetud ning lisasime Ants-Hannes Viira ekspertkogusse. Ministrile on samuti </w:t>
      </w:r>
      <w:r>
        <w:rPr>
          <w:sz w:val="24"/>
          <w:szCs w:val="24"/>
        </w:rPr>
        <w:lastRenderedPageBreak/>
        <w:t>ekspertkogu tutvustatud ning minister on omad täiendused teinud. Juhtrühmalt palume saada tagasiside, kas te olete sellise kogu koosseisuga nõus ning ega ei ole tunne, et koosseis oleks ühele või teisele poole kaldu.</w:t>
      </w:r>
    </w:p>
    <w:p w14:paraId="3674FE75" w14:textId="6CC37FDA" w:rsidR="00690E42" w:rsidRPr="003D43A9" w:rsidRDefault="00690E42" w:rsidP="004A40A7">
      <w:pPr>
        <w:pStyle w:val="Maavaradekomisjoninimekiri"/>
        <w:tabs>
          <w:tab w:val="left" w:pos="720"/>
        </w:tabs>
        <w:ind w:left="0" w:firstLine="0"/>
        <w:rPr>
          <w:sz w:val="24"/>
          <w:szCs w:val="24"/>
        </w:rPr>
      </w:pPr>
      <w:r>
        <w:rPr>
          <w:sz w:val="24"/>
          <w:szCs w:val="24"/>
        </w:rPr>
        <w:t xml:space="preserve">Triin Reisner: Me võtaks paar päeva aega, et konsulteerida oma kolleegidega. </w:t>
      </w:r>
    </w:p>
    <w:p w14:paraId="252B7938" w14:textId="2DAEECD0" w:rsidR="000E5F4C" w:rsidRPr="00690E42" w:rsidRDefault="000E5F4C" w:rsidP="003A1E10">
      <w:pPr>
        <w:pStyle w:val="Maavaradekomisjoninimekiri"/>
        <w:tabs>
          <w:tab w:val="left" w:pos="720"/>
        </w:tabs>
        <w:ind w:left="720" w:firstLine="0"/>
        <w:rPr>
          <w:sz w:val="24"/>
          <w:szCs w:val="24"/>
        </w:rPr>
      </w:pPr>
      <w:r>
        <w:rPr>
          <w:b/>
          <w:i/>
          <w:sz w:val="24"/>
          <w:szCs w:val="24"/>
        </w:rPr>
        <w:t>Arutelu tulemus:</w:t>
      </w:r>
      <w:r>
        <w:rPr>
          <w:sz w:val="24"/>
          <w:szCs w:val="24"/>
        </w:rPr>
        <w:t xml:space="preserve"> </w:t>
      </w:r>
      <w:r>
        <w:rPr>
          <w:i/>
          <w:sz w:val="24"/>
          <w:szCs w:val="24"/>
        </w:rPr>
        <w:t xml:space="preserve">Keskkonnaministeerium </w:t>
      </w:r>
      <w:r w:rsidR="00690E42">
        <w:rPr>
          <w:i/>
          <w:sz w:val="24"/>
          <w:szCs w:val="24"/>
        </w:rPr>
        <w:t>ootab juhtrühma liikmetelt esmaspäeva õhtuks tagasisidet</w:t>
      </w:r>
      <w:r w:rsidR="003271BA">
        <w:rPr>
          <w:i/>
          <w:sz w:val="24"/>
          <w:szCs w:val="24"/>
        </w:rPr>
        <w:t xml:space="preserve"> nii juhtrühma koosseisu kui ka ootuste osas</w:t>
      </w:r>
      <w:r w:rsidR="00690E42">
        <w:rPr>
          <w:i/>
          <w:sz w:val="24"/>
          <w:szCs w:val="24"/>
        </w:rPr>
        <w:t xml:space="preserve"> kirjalikult krista.kupits(at)envir.ee</w:t>
      </w:r>
    </w:p>
    <w:p w14:paraId="340AB416" w14:textId="546D2042" w:rsidR="00690E42" w:rsidRDefault="003271BA" w:rsidP="00690E42">
      <w:pPr>
        <w:pStyle w:val="Maavaradekomisjoninimekiri"/>
        <w:tabs>
          <w:tab w:val="left" w:pos="720"/>
        </w:tabs>
        <w:ind w:left="0" w:firstLine="0"/>
        <w:rPr>
          <w:sz w:val="24"/>
          <w:szCs w:val="24"/>
        </w:rPr>
      </w:pPr>
      <w:r>
        <w:rPr>
          <w:sz w:val="24"/>
          <w:szCs w:val="24"/>
        </w:rPr>
        <w:t>Kaupo Heinma: Millist sisu me ootame ekspertkogult, oluline on anda selge info, millised ülesandeid tuleb täita. Me ei võta neid palgalistena tööle, kuid kompenseerime siiski tehtud tööd</w:t>
      </w:r>
    </w:p>
    <w:p w14:paraId="710C98A5" w14:textId="1B5DED35" w:rsidR="003271BA" w:rsidRDefault="003271BA" w:rsidP="00690E42">
      <w:pPr>
        <w:pStyle w:val="Maavaradekomisjoninimekiri"/>
        <w:tabs>
          <w:tab w:val="left" w:pos="720"/>
        </w:tabs>
        <w:ind w:left="0" w:firstLine="0"/>
        <w:rPr>
          <w:sz w:val="24"/>
          <w:szCs w:val="24"/>
        </w:rPr>
      </w:pPr>
      <w:r>
        <w:rPr>
          <w:sz w:val="24"/>
          <w:szCs w:val="24"/>
        </w:rPr>
        <w:t>Kristi Talving: Tööülesannet tuleb täpsustada just sisu poolest. Töörühmadest tuleb kindlasti hästi palju ideid ja mõtteid</w:t>
      </w:r>
      <w:r w:rsidR="008A74F9">
        <w:rPr>
          <w:sz w:val="24"/>
          <w:szCs w:val="24"/>
        </w:rPr>
        <w:t xml:space="preserve">. Ekspertkogul oleks vaja teada rahaplaani, millises maksumuses tuleks teha esimene filtreerimine ning millised on siis need pikaajalised väljakutsed, mida lahendada tulevikus. Nad võiksid olulisuse järgi ritta seada topp 5, topp 10 tegevust, mis tuleks täna ära teha ja ülejäänud jooksvalt pikemas perspektiivis. Ekspertkogul poleks olema valdkonnaülesuse mõõde ning nad peaksid oskama jälgida ka piiriülest mõõdet. Näen, et ekspertkogu võiks ideed suurematesse kimpudesse koondada, et näha, mis on suurima mõjuga tegevused. </w:t>
      </w:r>
    </w:p>
    <w:p w14:paraId="7D61D28E" w14:textId="5D8B4634" w:rsidR="008A74F9" w:rsidRDefault="008A74F9" w:rsidP="00690E42">
      <w:pPr>
        <w:pStyle w:val="Maavaradekomisjoninimekiri"/>
        <w:tabs>
          <w:tab w:val="left" w:pos="720"/>
        </w:tabs>
        <w:ind w:left="0" w:firstLine="0"/>
        <w:rPr>
          <w:sz w:val="24"/>
          <w:szCs w:val="24"/>
        </w:rPr>
      </w:pPr>
      <w:r>
        <w:rPr>
          <w:sz w:val="24"/>
          <w:szCs w:val="24"/>
        </w:rPr>
        <w:t>Kaupo Heinma: Need on head mõtted, lisaks siia juurde, et ekspertkogu võiks kindlasti ka anda tagasisidet meie tellitud uuringutele, et saada laiapõhjaline hinnang. Näiteks maailmapanga uuringule.</w:t>
      </w:r>
    </w:p>
    <w:p w14:paraId="4311319A" w14:textId="3BF5CD6A" w:rsidR="008A74F9" w:rsidRDefault="008A74F9" w:rsidP="00690E42">
      <w:pPr>
        <w:pStyle w:val="Maavaradekomisjoninimekiri"/>
        <w:tabs>
          <w:tab w:val="left" w:pos="720"/>
        </w:tabs>
        <w:ind w:left="0" w:firstLine="0"/>
        <w:rPr>
          <w:sz w:val="24"/>
          <w:szCs w:val="24"/>
        </w:rPr>
      </w:pPr>
      <w:r>
        <w:rPr>
          <w:sz w:val="24"/>
          <w:szCs w:val="24"/>
        </w:rPr>
        <w:t>Argo Peepson: Rõhutaksin, et kindlasti on oluline see, et ekspertkogu märgib ära valdkonnad  ja teemad, millele keskenduda</w:t>
      </w:r>
      <w:r w:rsidR="00191D6E">
        <w:rPr>
          <w:sz w:val="24"/>
          <w:szCs w:val="24"/>
        </w:rPr>
        <w:t>, just prioriteetide seadmine. Teiseks on oluline vaadata, et ekspertkogu leiaks erinevate teemade ja valdkondade vahel haakuvuse ning sünteesida seda, kus on sünergia juba olemasolevate poliitikate ja arengukavadega</w:t>
      </w:r>
    </w:p>
    <w:p w14:paraId="2F1767BF" w14:textId="608A0494" w:rsidR="00191D6E" w:rsidRPr="003D43A9" w:rsidRDefault="00191D6E" w:rsidP="003A1E10">
      <w:pPr>
        <w:pStyle w:val="Maavaradekomisjoninimekiri"/>
        <w:tabs>
          <w:tab w:val="left" w:pos="720"/>
        </w:tabs>
        <w:ind w:left="720" w:firstLine="0"/>
        <w:rPr>
          <w:sz w:val="24"/>
          <w:szCs w:val="24"/>
        </w:rPr>
      </w:pPr>
      <w:r>
        <w:rPr>
          <w:b/>
          <w:i/>
          <w:sz w:val="24"/>
          <w:szCs w:val="24"/>
        </w:rPr>
        <w:t>Arutelu tulemus:</w:t>
      </w:r>
      <w:r>
        <w:rPr>
          <w:sz w:val="24"/>
          <w:szCs w:val="24"/>
        </w:rPr>
        <w:t xml:space="preserve"> </w:t>
      </w:r>
      <w:r>
        <w:rPr>
          <w:i/>
          <w:sz w:val="24"/>
          <w:szCs w:val="24"/>
        </w:rPr>
        <w:t>Keskkonnaministeerium saadab kirjalikult täpsustatud ekspertkogu tööülesanded</w:t>
      </w:r>
    </w:p>
    <w:p w14:paraId="5FD62DED" w14:textId="56E6077C" w:rsidR="00191D6E" w:rsidRDefault="00191D6E" w:rsidP="00690E42">
      <w:pPr>
        <w:pStyle w:val="Maavaradekomisjoninimekiri"/>
        <w:tabs>
          <w:tab w:val="left" w:pos="720"/>
        </w:tabs>
        <w:ind w:left="0" w:firstLine="0"/>
        <w:rPr>
          <w:sz w:val="24"/>
          <w:szCs w:val="24"/>
        </w:rPr>
      </w:pPr>
      <w:r>
        <w:rPr>
          <w:sz w:val="24"/>
          <w:szCs w:val="24"/>
        </w:rPr>
        <w:t>Kaja Tael: Siin jutus on juba kõlanud, et alltöörühmadest tuleb palju infot. Millal need töögrupid kokku tulevad ja kes need kokku kutsub?</w:t>
      </w:r>
    </w:p>
    <w:p w14:paraId="51B9FBAF" w14:textId="66C95121" w:rsidR="00191D6E" w:rsidRDefault="00191D6E" w:rsidP="00690E42">
      <w:pPr>
        <w:pStyle w:val="Maavaradekomisjoninimekiri"/>
        <w:tabs>
          <w:tab w:val="left" w:pos="720"/>
        </w:tabs>
        <w:ind w:left="0" w:firstLine="0"/>
        <w:rPr>
          <w:sz w:val="24"/>
          <w:szCs w:val="24"/>
        </w:rPr>
      </w:pPr>
      <w:r>
        <w:rPr>
          <w:sz w:val="24"/>
          <w:szCs w:val="24"/>
        </w:rPr>
        <w:t>Krista Kupits: Tõesti ei ole ükski alltöörühm veel koos käinud ning teemad ei ole lukku löödud. Augustikuus küsisime teilt, millised oleksid need prioriteetsed teemad, kus näete, et oleks arutelurakuesi vaja luua ning see nimekiri on meil endiselt kenasti meeles (</w:t>
      </w:r>
      <w:r>
        <w:rPr>
          <w:i/>
          <w:sz w:val="24"/>
          <w:szCs w:val="24"/>
        </w:rPr>
        <w:t xml:space="preserve">tööstus 2030, teadlikkuse tõstmine, tarbimisharjumused, vastutustundlik ettevõtlus, arengukoostöö, biomajandus, jäätmehierarhia, pakendiringlus, kohalik tasand). </w:t>
      </w:r>
      <w:r>
        <w:rPr>
          <w:sz w:val="24"/>
          <w:szCs w:val="24"/>
        </w:rPr>
        <w:t xml:space="preserve">Kusjuures oleme ekspertkogu liikmetele andnud teada, et ka neil on võimalus mõne töögrupi tööd juhtida ning samuti kõikidele ministeeriumitele info, et ringmajanduse vihmavarju alt ootame teiepoolseid algatusi töörühmade osas, et kaotada ära silotornides asjade ajamine. Oleme sellisteks ettepanekuteks avatud ning alltöörühmade hulk tänase seisuga ei ole piiratud ning isetekkelisuse vastu ei ole meil midagi. </w:t>
      </w:r>
      <w:r w:rsidR="00987A92">
        <w:rPr>
          <w:sz w:val="24"/>
          <w:szCs w:val="24"/>
        </w:rPr>
        <w:t>•</w:t>
      </w:r>
      <w:r w:rsidR="00987A92" w:rsidRPr="00987A92">
        <w:rPr>
          <w:sz w:val="24"/>
          <w:szCs w:val="24"/>
        </w:rPr>
        <w:t xml:space="preserve">Plaanime alustada ka </w:t>
      </w:r>
      <w:r w:rsidR="00987A92">
        <w:rPr>
          <w:sz w:val="24"/>
          <w:szCs w:val="24"/>
        </w:rPr>
        <w:t xml:space="preserve">töörühmade kokkukutsumisega niipea kui võimalik. </w:t>
      </w:r>
      <w:r w:rsidR="00987A92" w:rsidRPr="00987A92">
        <w:rPr>
          <w:sz w:val="24"/>
          <w:szCs w:val="24"/>
        </w:rPr>
        <w:t>20. oktoober on meil</w:t>
      </w:r>
      <w:r w:rsidR="00987A92">
        <w:rPr>
          <w:sz w:val="24"/>
          <w:szCs w:val="24"/>
        </w:rPr>
        <w:t>, keskkonnaministeeriumis</w:t>
      </w:r>
      <w:r w:rsidR="00987A92" w:rsidRPr="00987A92">
        <w:rPr>
          <w:sz w:val="24"/>
          <w:szCs w:val="24"/>
        </w:rPr>
        <w:t xml:space="preserve"> partnerpäev, kus otsime töörühmadele eestvedajaid</w:t>
      </w:r>
      <w:r>
        <w:rPr>
          <w:sz w:val="24"/>
          <w:szCs w:val="24"/>
        </w:rPr>
        <w:t xml:space="preserve"> </w:t>
      </w:r>
      <w:r w:rsidR="00987A92">
        <w:rPr>
          <w:sz w:val="24"/>
          <w:szCs w:val="24"/>
        </w:rPr>
        <w:t xml:space="preserve">ning anname teada, et alltöörühmad on liitumiseks avatud. Järgmise paari kuu jooksul on plaanis töörühmad läbi viia. </w:t>
      </w:r>
    </w:p>
    <w:p w14:paraId="596C25A2" w14:textId="4D42FD24" w:rsidR="00987A92" w:rsidRPr="00191D6E" w:rsidRDefault="00987A92" w:rsidP="00690E42">
      <w:pPr>
        <w:pStyle w:val="Maavaradekomisjoninimekiri"/>
        <w:tabs>
          <w:tab w:val="left" w:pos="720"/>
        </w:tabs>
        <w:ind w:left="0" w:firstLine="0"/>
        <w:rPr>
          <w:sz w:val="24"/>
          <w:szCs w:val="24"/>
        </w:rPr>
      </w:pPr>
      <w:r>
        <w:rPr>
          <w:sz w:val="24"/>
          <w:szCs w:val="24"/>
        </w:rPr>
        <w:lastRenderedPageBreak/>
        <w:t>Ühe näitena tooksin siia tekstiili valdkonna. Viime läbi tekstiili ümarlaua</w:t>
      </w:r>
      <w:r w:rsidRPr="00987A92">
        <w:rPr>
          <w:sz w:val="24"/>
          <w:szCs w:val="24"/>
        </w:rPr>
        <w:t>, mis toimub 16. novembril.</w:t>
      </w:r>
      <w:r>
        <w:rPr>
          <w:sz w:val="24"/>
          <w:szCs w:val="24"/>
        </w:rPr>
        <w:t xml:space="preserve"> Osalevad nii meie minister, kui ka </w:t>
      </w:r>
      <w:r w:rsidR="003C5AAA">
        <w:rPr>
          <w:sz w:val="24"/>
          <w:szCs w:val="24"/>
        </w:rPr>
        <w:t>ettevõtluse</w:t>
      </w:r>
      <w:bookmarkStart w:id="0" w:name="_GoBack"/>
      <w:bookmarkEnd w:id="0"/>
      <w:r>
        <w:rPr>
          <w:sz w:val="24"/>
          <w:szCs w:val="24"/>
        </w:rPr>
        <w:t>minister ja asekantslerid.</w:t>
      </w:r>
      <w:r w:rsidRPr="00987A92">
        <w:rPr>
          <w:sz w:val="24"/>
          <w:szCs w:val="24"/>
        </w:rPr>
        <w:t xml:space="preserve"> Tekstiili ümarlaual on kutsutud osalema inimesed, kes olid seotud „Tekstiil ringlusesse“ projektiga – toimub projekti kokkuvõte ning pannakse alus järgmistele tekstiili teemalistele kohtumistele, kuhu kutsutakse ka need huvirühmad, kes „Tekstiil ringlusesse“ projektiga seotud ei olnud. Loodame sealt leida ka tekstiili valdkonna jaoks juhtrolli võtja.</w:t>
      </w:r>
    </w:p>
    <w:p w14:paraId="7B72B977" w14:textId="6E38B722" w:rsidR="003D43A9" w:rsidRPr="00987A92" w:rsidRDefault="003D43A9" w:rsidP="003A1E10">
      <w:pPr>
        <w:pStyle w:val="Maavaradekomisjoninimekiri"/>
        <w:tabs>
          <w:tab w:val="left" w:pos="720"/>
        </w:tabs>
        <w:ind w:left="720" w:firstLine="0"/>
        <w:rPr>
          <w:sz w:val="24"/>
          <w:szCs w:val="24"/>
        </w:rPr>
      </w:pPr>
      <w:r>
        <w:rPr>
          <w:b/>
          <w:i/>
          <w:sz w:val="24"/>
          <w:szCs w:val="24"/>
        </w:rPr>
        <w:t>Arutelu tulemus:</w:t>
      </w:r>
      <w:r>
        <w:rPr>
          <w:sz w:val="24"/>
          <w:szCs w:val="24"/>
        </w:rPr>
        <w:t xml:space="preserve"> </w:t>
      </w:r>
      <w:r w:rsidR="00987A92">
        <w:rPr>
          <w:i/>
          <w:sz w:val="24"/>
          <w:szCs w:val="24"/>
        </w:rPr>
        <w:t xml:space="preserve">Kui on veel selliseid üritusi tulemas, siis seal jagame seda infot, et arutelud jätkuvad ringmajanduse arengudokumendi loomise protsessis ning ringmajanduse kodulehele koondame selle info, millised töörühmad on olemas, kuna on kohtumised toiminud, kuna ja kus on järgmine, et huvilised saaksid liituda. Kodulehe kaudu saab teha ka ettepanekuid temaatilise töögrupi loomiseks nö alt-üles algatusena. </w:t>
      </w:r>
    </w:p>
    <w:p w14:paraId="0E2A76E9" w14:textId="2548A547" w:rsidR="00987A92" w:rsidRDefault="00987A92" w:rsidP="00987A92">
      <w:pPr>
        <w:pStyle w:val="Maavaradekomisjoninimekiri"/>
        <w:tabs>
          <w:tab w:val="left" w:pos="720"/>
        </w:tabs>
        <w:ind w:left="0" w:firstLine="0"/>
        <w:rPr>
          <w:sz w:val="24"/>
          <w:szCs w:val="24"/>
        </w:rPr>
      </w:pPr>
      <w:r>
        <w:rPr>
          <w:sz w:val="24"/>
          <w:szCs w:val="24"/>
        </w:rPr>
        <w:t xml:space="preserve">Kaja Tael: meie huvi on kindlasti arengukoostöö ümarlaud, mille oleme ka välja pakkunud. Minul on küsimus, et kuidas me selle töörühma kokku paneme, kui meil ekspertide hulgas kedagi ei ole, kes sellega tegeleks. </w:t>
      </w:r>
      <w:r w:rsidR="00CD0FE5">
        <w:rPr>
          <w:sz w:val="24"/>
          <w:szCs w:val="24"/>
        </w:rPr>
        <w:t>Kas mina võiksin edasi rääkida töörühmas?</w:t>
      </w:r>
    </w:p>
    <w:p w14:paraId="6EF95813" w14:textId="73AC3321" w:rsidR="00CD0FE5" w:rsidRDefault="00CD0FE5" w:rsidP="00987A92">
      <w:pPr>
        <w:pStyle w:val="Maavaradekomisjoninimekiri"/>
        <w:tabs>
          <w:tab w:val="left" w:pos="720"/>
        </w:tabs>
        <w:ind w:left="0" w:firstLine="0"/>
        <w:rPr>
          <w:sz w:val="24"/>
          <w:szCs w:val="24"/>
        </w:rPr>
      </w:pPr>
      <w:r>
        <w:rPr>
          <w:sz w:val="24"/>
          <w:szCs w:val="24"/>
        </w:rPr>
        <w:t xml:space="preserve">Kaupo Heinma: Tõesti, kui me ei näe, et keegi teine töörühma algatas, siis meil oleks väga hea meel, kui ministeerium võtaks selle initsiatiivi. Oleme näinud omaalgatuslikku arutelu gruppide arenemist küll, kuid on teemasid, kus me peaksime ise initsiaatorid olema. </w:t>
      </w:r>
    </w:p>
    <w:p w14:paraId="30325D2B" w14:textId="1960FD6F" w:rsidR="00CD0FE5" w:rsidRDefault="00CD0FE5" w:rsidP="00987A92">
      <w:pPr>
        <w:pStyle w:val="Maavaradekomisjoninimekiri"/>
        <w:tabs>
          <w:tab w:val="left" w:pos="720"/>
        </w:tabs>
        <w:ind w:left="0" w:firstLine="0"/>
        <w:rPr>
          <w:sz w:val="24"/>
          <w:szCs w:val="24"/>
        </w:rPr>
      </w:pPr>
      <w:r>
        <w:rPr>
          <w:sz w:val="24"/>
          <w:szCs w:val="24"/>
        </w:rPr>
        <w:t>Rait Kuuse: Sekundeerin Kaja mõttele, küsimus ongi väga praktiline, et kus kohas see meie roll on, kuna on see meie hetk töörühmasid kokku kutsuda.</w:t>
      </w:r>
    </w:p>
    <w:p w14:paraId="4B79C3FF" w14:textId="009AC39B" w:rsidR="00CD0FE5" w:rsidRDefault="00CD0FE5" w:rsidP="00987A92">
      <w:pPr>
        <w:pStyle w:val="Maavaradekomisjoninimekiri"/>
        <w:tabs>
          <w:tab w:val="left" w:pos="720"/>
        </w:tabs>
        <w:ind w:left="0" w:firstLine="0"/>
        <w:rPr>
          <w:sz w:val="24"/>
          <w:szCs w:val="24"/>
        </w:rPr>
      </w:pPr>
      <w:r>
        <w:rPr>
          <w:sz w:val="24"/>
          <w:szCs w:val="24"/>
        </w:rPr>
        <w:t xml:space="preserve">Argo Peepson: Maaeluminsteeriumi poolt on biomajandus see teema, mille eestvedajad olla tahaksime. Selles valdkonnas on meil nii kui nii juba töö käimas ning mingit laadi töögruppide ja ümarlaudade kokkukutsumine laual olnud. </w:t>
      </w:r>
    </w:p>
    <w:p w14:paraId="6C758045" w14:textId="547F5818" w:rsidR="00CD0FE5" w:rsidRPr="00CD0FE5" w:rsidRDefault="00CD0FE5" w:rsidP="003A1E10">
      <w:pPr>
        <w:pStyle w:val="Maavaradekomisjoninimekiri"/>
        <w:tabs>
          <w:tab w:val="left" w:pos="720"/>
        </w:tabs>
        <w:ind w:left="720" w:firstLine="0"/>
        <w:rPr>
          <w:sz w:val="24"/>
          <w:szCs w:val="24"/>
        </w:rPr>
      </w:pPr>
      <w:r>
        <w:rPr>
          <w:b/>
          <w:i/>
          <w:sz w:val="24"/>
          <w:szCs w:val="24"/>
        </w:rPr>
        <w:t>Arutelu tulemus:</w:t>
      </w:r>
      <w:r>
        <w:rPr>
          <w:sz w:val="24"/>
          <w:szCs w:val="24"/>
        </w:rPr>
        <w:t xml:space="preserve"> </w:t>
      </w:r>
      <w:r>
        <w:rPr>
          <w:i/>
          <w:sz w:val="24"/>
          <w:szCs w:val="24"/>
        </w:rPr>
        <w:t>Võtame teie tänased mõtted ning formuleerime, kuidas töörühmade osa toimuma võiks hakata ning kuidas info koondub, vajame infot, mis on juba olema. Saate anda sellele tagasisidet.</w:t>
      </w:r>
    </w:p>
    <w:p w14:paraId="1BE24768" w14:textId="2B6A2FE7" w:rsidR="001B596B" w:rsidRDefault="00CD0FE5" w:rsidP="005615D2">
      <w:pPr>
        <w:pStyle w:val="Maavaradekomisjoninimekiri"/>
        <w:tabs>
          <w:tab w:val="left" w:pos="720"/>
        </w:tabs>
        <w:ind w:left="0" w:firstLine="0"/>
        <w:rPr>
          <w:sz w:val="24"/>
          <w:szCs w:val="24"/>
        </w:rPr>
      </w:pPr>
      <w:r>
        <w:rPr>
          <w:sz w:val="24"/>
          <w:szCs w:val="24"/>
        </w:rPr>
        <w:t>Kaupo Heinma: Kui juba on mõni algatus, mis töötab huvirühmi kaasates, siis nendes saab sisse tuua ringmajanduse teema ning koduleht saab olema see koht, kus on üleval info, millised töörühmad on moodustunud. Esimene ülesanne ongi üle vaadata, mis on juba olemas.</w:t>
      </w:r>
      <w:r w:rsidR="003A1E10">
        <w:rPr>
          <w:sz w:val="24"/>
          <w:szCs w:val="24"/>
        </w:rPr>
        <w:t xml:space="preserve"> Heaks näiteks on koostöö sotsiaalministeeriumiga toidujäätmete ja toidukao valdkonnas. </w:t>
      </w:r>
    </w:p>
    <w:p w14:paraId="3422B288" w14:textId="7DF778DD" w:rsidR="00CD0FE5" w:rsidRDefault="00CD0FE5" w:rsidP="005615D2">
      <w:pPr>
        <w:pStyle w:val="Maavaradekomisjoninimekiri"/>
        <w:tabs>
          <w:tab w:val="left" w:pos="720"/>
        </w:tabs>
        <w:ind w:left="0" w:firstLine="0"/>
        <w:rPr>
          <w:sz w:val="24"/>
          <w:szCs w:val="24"/>
        </w:rPr>
      </w:pPr>
      <w:r>
        <w:rPr>
          <w:sz w:val="24"/>
          <w:szCs w:val="24"/>
        </w:rPr>
        <w:t>Krista Kupits: Minu jaoks on oluline, et oleksime ühes inforingis. Omalt poolt püüame esimesed töörühmade koosolekud ära pidada ning seejärel juba näeme, millised teemad on tulisemad ning mis on puudu.</w:t>
      </w:r>
    </w:p>
    <w:p w14:paraId="608E164C" w14:textId="0AEBF024" w:rsidR="00AC6AC5" w:rsidRPr="00545F15" w:rsidRDefault="00AC6AC5" w:rsidP="005615D2">
      <w:pPr>
        <w:pStyle w:val="Maavaradekomisjoninimekiri"/>
        <w:tabs>
          <w:tab w:val="left" w:pos="720"/>
        </w:tabs>
        <w:ind w:left="0" w:firstLine="0"/>
        <w:rPr>
          <w:sz w:val="24"/>
          <w:szCs w:val="24"/>
        </w:rPr>
      </w:pPr>
      <w:r>
        <w:rPr>
          <w:sz w:val="24"/>
          <w:szCs w:val="24"/>
        </w:rPr>
        <w:t xml:space="preserve">Kaupo Heinma; Kokkuvõtteks ootame teie poolt kinnitust ekspertkogu osas, ootuste osas ning andke ülevaade juba toimuvatest töörühmadest, mida saaks siduda ringmajanduse alla. Panen juhtrühmale südamele, et kui te olete oma valdkondlike arengukavasid koostamas, siis jälgige, et ringmajanduse osa saaks seal märgitud, mitte küll eraldi peatükina, aga printsiibina. </w:t>
      </w:r>
    </w:p>
    <w:p w14:paraId="52DA208B" w14:textId="77777777" w:rsidR="001B596B" w:rsidRPr="00545F15" w:rsidRDefault="001B596B" w:rsidP="005615D2">
      <w:pPr>
        <w:pStyle w:val="Maavaradekomisjoninimekiri"/>
        <w:widowControl/>
        <w:suppressAutoHyphens w:val="0"/>
        <w:spacing w:after="160" w:line="240" w:lineRule="auto"/>
        <w:ind w:left="771" w:firstLine="0"/>
        <w:rPr>
          <w:sz w:val="24"/>
          <w:szCs w:val="24"/>
        </w:rPr>
      </w:pPr>
    </w:p>
    <w:p w14:paraId="151F6471" w14:textId="77777777" w:rsidR="000873B5" w:rsidRPr="00545F15" w:rsidRDefault="003C5AAA" w:rsidP="005615D2"/>
    <w:sectPr w:rsidR="000873B5" w:rsidRPr="00545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7214"/>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36675C47"/>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47217B50"/>
    <w:multiLevelType w:val="multilevel"/>
    <w:tmpl w:val="5D3C1CCC"/>
    <w:lvl w:ilvl="0">
      <w:start w:val="1"/>
      <w:numFmt w:val="decimal"/>
      <w:lvlText w:val="%1."/>
      <w:lvlJc w:val="left"/>
      <w:pPr>
        <w:ind w:left="360" w:hanging="360"/>
      </w:pPr>
      <w:rPr>
        <w:rFonts w:ascii="Times New Roman" w:eastAsia="SimSun" w:hAnsi="Times New Roman" w:cs="Times New Roman" w:hint="default"/>
        <w:b/>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47292A"/>
    <w:multiLevelType w:val="multilevel"/>
    <w:tmpl w:val="F75E85B2"/>
    <w:lvl w:ilvl="0">
      <w:start w:val="20"/>
      <w:numFmt w:val="decimal"/>
      <w:lvlText w:val="%1"/>
      <w:lvlJc w:val="left"/>
      <w:pPr>
        <w:ind w:left="555" w:hanging="555"/>
      </w:pPr>
      <w:rPr>
        <w:rFonts w:hint="default"/>
      </w:rPr>
    </w:lvl>
    <w:lvl w:ilvl="1">
      <w:start w:val="15"/>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72C54D85"/>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7F"/>
    <w:rsid w:val="00045CA3"/>
    <w:rsid w:val="0009378A"/>
    <w:rsid w:val="000E5F4C"/>
    <w:rsid w:val="000F4583"/>
    <w:rsid w:val="00127099"/>
    <w:rsid w:val="001571A7"/>
    <w:rsid w:val="00167C1D"/>
    <w:rsid w:val="00175AC1"/>
    <w:rsid w:val="00191D6E"/>
    <w:rsid w:val="001B596B"/>
    <w:rsid w:val="0020445C"/>
    <w:rsid w:val="00215871"/>
    <w:rsid w:val="0027464F"/>
    <w:rsid w:val="002D5AA7"/>
    <w:rsid w:val="002F3E15"/>
    <w:rsid w:val="003271BA"/>
    <w:rsid w:val="0034470D"/>
    <w:rsid w:val="003A1E10"/>
    <w:rsid w:val="003A2254"/>
    <w:rsid w:val="003C5AAA"/>
    <w:rsid w:val="003D43A9"/>
    <w:rsid w:val="003F70A7"/>
    <w:rsid w:val="00411A6E"/>
    <w:rsid w:val="00490EB0"/>
    <w:rsid w:val="004A40A7"/>
    <w:rsid w:val="004C4176"/>
    <w:rsid w:val="004D4E84"/>
    <w:rsid w:val="004F09EE"/>
    <w:rsid w:val="004F5096"/>
    <w:rsid w:val="00545F15"/>
    <w:rsid w:val="005615D2"/>
    <w:rsid w:val="005D5EE0"/>
    <w:rsid w:val="00637F75"/>
    <w:rsid w:val="00690E42"/>
    <w:rsid w:val="00694246"/>
    <w:rsid w:val="007A485B"/>
    <w:rsid w:val="00867320"/>
    <w:rsid w:val="0088053C"/>
    <w:rsid w:val="008A74F9"/>
    <w:rsid w:val="0094600C"/>
    <w:rsid w:val="00987A92"/>
    <w:rsid w:val="009F6499"/>
    <w:rsid w:val="00A56C66"/>
    <w:rsid w:val="00AC6AC5"/>
    <w:rsid w:val="00B11F58"/>
    <w:rsid w:val="00B32114"/>
    <w:rsid w:val="00BA659A"/>
    <w:rsid w:val="00BC3DA9"/>
    <w:rsid w:val="00C0538A"/>
    <w:rsid w:val="00C770B1"/>
    <w:rsid w:val="00CD0FE5"/>
    <w:rsid w:val="00E22620"/>
    <w:rsid w:val="00F05805"/>
    <w:rsid w:val="00FC6D5B"/>
    <w:rsid w:val="00FD72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ADC"/>
  <w15:chartTrackingRefBased/>
  <w15:docId w15:val="{37DEF546-0695-4515-88DC-52FE0A23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B596B"/>
    <w:pPr>
      <w:widowControl w:val="0"/>
      <w:suppressAutoHyphens/>
      <w:spacing w:after="0" w:line="238" w:lineRule="exact"/>
      <w:jc w:val="both"/>
    </w:pPr>
    <w:rPr>
      <w:rFonts w:ascii="Times New Roman" w:eastAsia="SimSun" w:hAnsi="Times New Roman" w:cs="Times New Roman"/>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1B596B"/>
    <w:pPr>
      <w:widowControl/>
      <w:suppressAutoHyphens w:val="0"/>
      <w:spacing w:line="240" w:lineRule="auto"/>
      <w:ind w:left="720"/>
      <w:jc w:val="left"/>
    </w:pPr>
    <w:rPr>
      <w:rFonts w:ascii="Calibri" w:eastAsia="Calibri" w:hAnsi="Calibri"/>
      <w:kern w:val="0"/>
      <w:sz w:val="22"/>
      <w:szCs w:val="22"/>
      <w:lang w:eastAsia="ar-SA" w:bidi="ar-SA"/>
    </w:rPr>
  </w:style>
  <w:style w:type="paragraph" w:customStyle="1" w:styleId="Maavaradekomisjoninimekiri">
    <w:name w:val="Maavarade komisjoni nimekiri"/>
    <w:basedOn w:val="Loendilik"/>
    <w:link w:val="MaavaradekomisjoninimekiriMrk"/>
    <w:qFormat/>
    <w:rsid w:val="001B596B"/>
    <w:pPr>
      <w:widowControl w:val="0"/>
      <w:tabs>
        <w:tab w:val="left" w:pos="4680"/>
      </w:tabs>
      <w:suppressAutoHyphens/>
      <w:spacing w:after="240" w:line="100" w:lineRule="atLeast"/>
      <w:ind w:left="1566" w:hanging="432"/>
      <w:jc w:val="both"/>
    </w:pPr>
    <w:rPr>
      <w:rFonts w:ascii="Times New Roman" w:eastAsia="Tahoma" w:hAnsi="Times New Roman"/>
      <w:color w:val="000000" w:themeColor="text1"/>
    </w:rPr>
  </w:style>
  <w:style w:type="character" w:customStyle="1" w:styleId="LoendilikMrk">
    <w:name w:val="Loendi lõik Märk"/>
    <w:basedOn w:val="Liguvaikefont"/>
    <w:link w:val="Loendilik"/>
    <w:uiPriority w:val="34"/>
    <w:rsid w:val="001B596B"/>
    <w:rPr>
      <w:rFonts w:ascii="Calibri" w:eastAsia="Calibri" w:hAnsi="Calibri" w:cs="Times New Roman"/>
      <w:lang w:eastAsia="ar-SA"/>
    </w:rPr>
  </w:style>
  <w:style w:type="character" w:customStyle="1" w:styleId="MaavaradekomisjoninimekiriMrk">
    <w:name w:val="Maavarade komisjoni nimekiri Märk"/>
    <w:basedOn w:val="LoendilikMrk"/>
    <w:link w:val="Maavaradekomisjoninimekiri"/>
    <w:rsid w:val="001B596B"/>
    <w:rPr>
      <w:rFonts w:ascii="Times New Roman" w:eastAsia="Tahoma" w:hAnsi="Times New Roman" w:cs="Times New Roman"/>
      <w:color w:val="000000" w:themeColor="text1"/>
      <w:lang w:eastAsia="ar-SA"/>
    </w:rPr>
  </w:style>
  <w:style w:type="paragraph" w:customStyle="1" w:styleId="Otsusednumbritega">
    <w:name w:val="Otsused numbritega"/>
    <w:basedOn w:val="Kehatekst"/>
    <w:link w:val="OtsusednumbritegaMrk"/>
    <w:qFormat/>
    <w:rsid w:val="001B596B"/>
    <w:pPr>
      <w:tabs>
        <w:tab w:val="left" w:pos="720"/>
      </w:tabs>
      <w:autoSpaceDE w:val="0"/>
      <w:spacing w:after="240" w:line="100" w:lineRule="atLeast"/>
    </w:pPr>
    <w:rPr>
      <w:rFonts w:eastAsia="Times New Roman" w:cs="Times New Roman"/>
      <w:color w:val="000000"/>
      <w:szCs w:val="24"/>
    </w:rPr>
  </w:style>
  <w:style w:type="character" w:customStyle="1" w:styleId="OtsusednumbritegaMrk">
    <w:name w:val="Otsused numbritega Märk"/>
    <w:basedOn w:val="KehatekstMrk"/>
    <w:link w:val="Otsusednumbritega"/>
    <w:rsid w:val="001B596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1B596B"/>
    <w:pPr>
      <w:spacing w:after="120"/>
    </w:pPr>
    <w:rPr>
      <w:rFonts w:cs="Mangal"/>
      <w:szCs w:val="21"/>
    </w:rPr>
  </w:style>
  <w:style w:type="character" w:customStyle="1" w:styleId="KehatekstMrk">
    <w:name w:val="Kehatekst Märk"/>
    <w:basedOn w:val="Liguvaikefont"/>
    <w:link w:val="Kehatekst"/>
    <w:uiPriority w:val="99"/>
    <w:semiHidden/>
    <w:rsid w:val="001B596B"/>
    <w:rPr>
      <w:rFonts w:ascii="Times New Roman" w:eastAsia="SimSun" w:hAnsi="Times New Roman" w:cs="Mangal"/>
      <w:kern w:val="2"/>
      <w:sz w:val="24"/>
      <w:szCs w:val="21"/>
      <w:lang w:eastAsia="zh-CN" w:bidi="hi-IN"/>
    </w:rPr>
  </w:style>
  <w:style w:type="character" w:styleId="Kommentaariviide">
    <w:name w:val="annotation reference"/>
    <w:basedOn w:val="Liguvaikefont"/>
    <w:uiPriority w:val="99"/>
    <w:semiHidden/>
    <w:unhideWhenUsed/>
    <w:rsid w:val="004D4E84"/>
    <w:rPr>
      <w:sz w:val="16"/>
      <w:szCs w:val="16"/>
    </w:rPr>
  </w:style>
  <w:style w:type="paragraph" w:styleId="Kommentaaritekst">
    <w:name w:val="annotation text"/>
    <w:basedOn w:val="Normaallaad"/>
    <w:link w:val="KommentaaritekstMrk"/>
    <w:uiPriority w:val="99"/>
    <w:semiHidden/>
    <w:unhideWhenUsed/>
    <w:rsid w:val="004D4E84"/>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4D4E84"/>
    <w:rPr>
      <w:rFonts w:ascii="Times New Roman" w:eastAsia="SimSun" w:hAnsi="Times New Roman" w:cs="Mangal"/>
      <w:kern w:val="2"/>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D4E84"/>
    <w:rPr>
      <w:b/>
      <w:bCs/>
    </w:rPr>
  </w:style>
  <w:style w:type="character" w:customStyle="1" w:styleId="KommentaariteemaMrk">
    <w:name w:val="Kommentaari teema Märk"/>
    <w:basedOn w:val="KommentaaritekstMrk"/>
    <w:link w:val="Kommentaariteema"/>
    <w:uiPriority w:val="99"/>
    <w:semiHidden/>
    <w:rsid w:val="004D4E84"/>
    <w:rPr>
      <w:rFonts w:ascii="Times New Roman" w:eastAsia="SimSun" w:hAnsi="Times New Roman" w:cs="Mangal"/>
      <w:b/>
      <w:bCs/>
      <w:kern w:val="2"/>
      <w:sz w:val="20"/>
      <w:szCs w:val="18"/>
      <w:lang w:eastAsia="zh-CN" w:bidi="hi-IN"/>
    </w:rPr>
  </w:style>
  <w:style w:type="paragraph" w:styleId="Jutumullitekst">
    <w:name w:val="Balloon Text"/>
    <w:basedOn w:val="Normaallaad"/>
    <w:link w:val="JutumullitekstMrk"/>
    <w:uiPriority w:val="99"/>
    <w:semiHidden/>
    <w:unhideWhenUsed/>
    <w:rsid w:val="004D4E84"/>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4D4E84"/>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4</Pages>
  <Words>1407</Words>
  <Characters>8167</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18</cp:revision>
  <dcterms:created xsi:type="dcterms:W3CDTF">2020-06-03T09:16:00Z</dcterms:created>
  <dcterms:modified xsi:type="dcterms:W3CDTF">2020-10-09T08:44:00Z</dcterms:modified>
</cp:coreProperties>
</file>